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57" w:rsidRPr="00055157" w:rsidRDefault="00055157" w:rsidP="00055157">
      <w:pPr>
        <w:spacing w:after="0" w:line="240" w:lineRule="auto"/>
        <w:jc w:val="center"/>
        <w:rPr>
          <w:rFonts w:ascii="Verdana" w:eastAsia="Times New Roman" w:hAnsi="Verdana" w:cs="Times New Roman"/>
          <w:color w:val="000000"/>
          <w:sz w:val="20"/>
          <w:szCs w:val="20"/>
        </w:rPr>
      </w:pPr>
      <w:r w:rsidRPr="00055157">
        <w:rPr>
          <w:rFonts w:ascii="Verdana" w:eastAsia="Times New Roman" w:hAnsi="Verdana" w:cs="Times New Roman"/>
          <w:color w:val="000000"/>
          <w:sz w:val="20"/>
          <w:szCs w:val="20"/>
        </w:rPr>
        <w:t xml:space="preserve">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48"/>
          <w:szCs w:val="48"/>
        </w:rPr>
        <w:t>Вес</w:t>
      </w:r>
      <w:r w:rsidR="00B66017">
        <w:rPr>
          <w:rFonts w:ascii="Times New Roman" w:eastAsia="Times New Roman" w:hAnsi="Times New Roman" w:cs="Times New Roman"/>
          <w:color w:val="000000"/>
          <w:sz w:val="48"/>
          <w:szCs w:val="48"/>
        </w:rPr>
        <w:t>т</w:t>
      </w:r>
      <w:r w:rsidRPr="00055157">
        <w:rPr>
          <w:rFonts w:ascii="Times New Roman" w:eastAsia="Times New Roman" w:hAnsi="Times New Roman" w:cs="Times New Roman"/>
          <w:color w:val="000000"/>
          <w:sz w:val="48"/>
          <w:szCs w:val="48"/>
        </w:rPr>
        <w:t xml:space="preserve">ник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48"/>
          <w:szCs w:val="48"/>
        </w:rPr>
        <w:t xml:space="preserve">школьного музея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48"/>
          <w:szCs w:val="48"/>
        </w:rPr>
        <w:t>№7</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32"/>
          <w:szCs w:val="20"/>
        </w:rPr>
        <w:t xml:space="preserve">ПОСВЯЩАЕТСЯ 170 – ЛЕТИЮ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32"/>
          <w:szCs w:val="20"/>
        </w:rPr>
        <w:t xml:space="preserve">СО ДНЯ РОЖДЕНИЯ ДМИТРИЯ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32"/>
          <w:szCs w:val="20"/>
        </w:rPr>
        <w:t>ИВАНОВИЧА ИЛОВАЙСКОГО.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32"/>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FF000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FF000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FF000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895475" cy="1409700"/>
            <wp:effectExtent l="19050" t="0" r="9525" b="0"/>
            <wp:docPr id="1" name="Рисунок 1" descr="F:\школьный музей\images\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школьный музей\images\clip_image001.png"/>
                    <pic:cNvPicPr>
                      <a:picLocks noChangeAspect="1" noChangeArrowheads="1"/>
                    </pic:cNvPicPr>
                  </pic:nvPicPr>
                  <pic:blipFill>
                    <a:blip r:embed="rId4" cstate="print"/>
                    <a:srcRect/>
                    <a:stretch>
                      <a:fillRect/>
                    </a:stretch>
                  </pic:blipFill>
                  <pic:spPr bwMode="auto">
                    <a:xfrm>
                      <a:off x="0" y="0"/>
                      <a:ext cx="1895475" cy="1409700"/>
                    </a:xfrm>
                    <a:prstGeom prst="rect">
                      <a:avLst/>
                    </a:prstGeom>
                    <a:noFill/>
                    <a:ln w="9525">
                      <a:noFill/>
                      <a:miter lim="800000"/>
                      <a:headEnd/>
                      <a:tailEnd/>
                    </a:ln>
                  </pic:spPr>
                </pic:pic>
              </a:graphicData>
            </a:graphic>
          </wp:inline>
        </w:drawing>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FF000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FF000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FF000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FF000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Cs w:val="20"/>
        </w:rPr>
        <w:t>Ежегодное издание музея истории школы и края.</w:t>
      </w:r>
    </w:p>
    <w:p w:rsidR="00055157" w:rsidRPr="00055157" w:rsidRDefault="00055157" w:rsidP="00055157">
      <w:pPr>
        <w:spacing w:before="30" w:after="30" w:line="240" w:lineRule="auto"/>
        <w:jc w:val="center"/>
        <w:outlineLvl w:val="0"/>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Cs w:val="20"/>
        </w:rPr>
        <w:t>Московская область, Солнечногорский район,</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Cs w:val="20"/>
        </w:rPr>
        <w:t>2003 год.</w:t>
      </w:r>
    </w:p>
    <w:p w:rsidR="00055157" w:rsidRPr="00055157" w:rsidRDefault="0071746A" w:rsidP="00055157">
      <w:pPr>
        <w:spacing w:after="0" w:line="240" w:lineRule="auto"/>
        <w:jc w:val="center"/>
        <w:rPr>
          <w:rFonts w:ascii="Times New Roman" w:eastAsia="Times New Roman" w:hAnsi="Times New Roman" w:cs="Times New Roman"/>
          <w:color w:val="000000"/>
          <w:szCs w:val="20"/>
        </w:rPr>
      </w:pPr>
      <w:r w:rsidRPr="0071746A">
        <w:rPr>
          <w:rFonts w:ascii="Times New Roman" w:eastAsia="Times New Roman" w:hAnsi="Times New Roman" w:cs="Times New Roman"/>
          <w:color w:val="000000"/>
          <w:szCs w:val="20"/>
        </w:rPr>
        <w:pict>
          <v:rect id="_x0000_i1025" style="width:0;height:1.5pt" o:hralign="center" o:hrstd="t" o:hr="t" fillcolor="#aca899" stroked="f"/>
        </w:pic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ПРЕДИСЛОВИЕ.</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Вестник школьного музея №7 продолжает публикацию материалов о жизни и творчестве русского историка профессора Д.И.Иловайского,  почти 20 последних лет жизни которого были связаны с нашей Андреевкой. В Вестнике № 1 (1998г.) можно было прочитать о  биографических данных историка, о его основных трудах по истории России, о располагавшейся возле нашей церкви Всемилостивого Спаса Белой даче историка, сгоревшей в 1922г. и о сохранившемся и поныне Иловайском пруде на территории бывшего имения в 300 десятин земли. При сборе материалов были использованы скудные воспоминания местных жителей -  краеведов, получены ответы научных сотрудников музея истории Государственного университета имени М.В.Ломоносова, Государственного Исторического музея, материалы Исторической библиотеки, музеев Марины Ивановны Цветаевой в Москве и Болшеве.</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Почти полностью забытое в советское время имя историка в последние годы начинает возникать из небытия. Появляются публикации в журналах и газетах. Так, в «Московской правде» - статья зеленоградца Александра Миля «Жизнь и смерть профессора Иловайского», в газете «Сенеж» от 08.03.03 - «Старый Пимен: историк Иловайский» А.П.Ананьевой. Вестник №7 представляет читателю две публикации в изданиях городов Рязани и Ростова на Дону. а также новыме материалы нашего школьного музея.</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РУССКИЙ ИСТОРИК Д.И. ИЛОВАЙСКИЙ.</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Леонид Чекурин, профессор</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Рязанского заочного института культуры и искусства, газета «Рязанские ведомости», 21.02. 02</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lastRenderedPageBreak/>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Крупный русский историк, педагог, публицист, общественный деятель Дмитрий Иванович Иловайский родился 24 февраля (по старому стилю 11 февраля) 1832 г. в г.Раненбурге Рязанской губернии. Отец его, Иван Михайлович, был приписан к мещанам Козловского уезда Тамбовской губернии. Движимого и недвижимого имущества у семьи не было. Отец то был управляющим имением, то служил в конторе по управлению мельницами, то перебивался случайными заработками.</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В Раненбургском уездном училище отметили способности мальчика и рано проявившуюся склонность к истории. Инспектирующий училище (видимо, это был будущий директор Рязанской гимназии, талантливый педагог Ф.И. Шиллинг), выслушав ответ ученика, удивился: тот знал не только параграфы учебника, но и предисловие. Встретившись с его родителями, он посоветовал отдать мальчика в гимназию. Стоило это очень дорого, но семья решилась пойти на расходы. </w:t>
      </w:r>
      <w:r w:rsidRPr="00055157">
        <w:rPr>
          <w:rFonts w:ascii="Times New Roman" w:eastAsia="Times New Roman" w:hAnsi="Times New Roman" w:cs="Times New Roman"/>
          <w:color w:val="000000"/>
          <w:sz w:val="20"/>
          <w:szCs w:val="20"/>
        </w:rPr>
        <w:br/>
        <w:t xml:space="preserve">        В августе 1843 г. Иловайский взошел по ступеням самого красивого здания в городе - Первой мужской гимназии (ныне здание сельскохозяйственной академии). Там тоже оценили способности ученика, и педагогический совет рекомендовал его на историко-филологический факультет Московского университета. </w:t>
      </w:r>
      <w:r w:rsidRPr="00055157">
        <w:rPr>
          <w:rFonts w:ascii="Times New Roman" w:eastAsia="Times New Roman" w:hAnsi="Times New Roman" w:cs="Times New Roman"/>
          <w:color w:val="000000"/>
          <w:sz w:val="20"/>
          <w:szCs w:val="20"/>
        </w:rPr>
        <w:br/>
        <w:t xml:space="preserve">       Студентом Иловайский прошел лучшую в России историческую школу. На формирование его взглядов, жизненных установок наибольшее влияние оказали самые авторитетные историки - С.М. Соловьев, Т.Н. Грановский, яркие историки литературы Ф.И. Буслаев и С.П. Шевырев. </w:t>
      </w:r>
      <w:r w:rsidRPr="00055157">
        <w:rPr>
          <w:rFonts w:ascii="Times New Roman" w:eastAsia="Times New Roman" w:hAnsi="Times New Roman" w:cs="Times New Roman"/>
          <w:color w:val="000000"/>
          <w:sz w:val="20"/>
          <w:szCs w:val="20"/>
        </w:rPr>
        <w:br/>
        <w:t xml:space="preserve">        По знаниям и успехам в науках Дмитрий Иловайский был среди первых студентов университета. Крымская война чуть не изменила его судьбу: на выпускном курсе он пытается уйти в действующую армию. Но безжалостный диагноз - начинающийся туберкулез - исключает военную службу. Только в следующую войну 1877-1878 гг. он попал на фронт, но не солдатом, а уже известным историком. Был под Плевной, ходил под пулями по русским укреплениям, видел изнанку войны, слышал крики и стоны солдат в госпитале, встречался с прославленным генералом М.Д. Скобелевым. </w:t>
      </w:r>
      <w:r w:rsidRPr="00055157">
        <w:rPr>
          <w:rFonts w:ascii="Times New Roman" w:eastAsia="Times New Roman" w:hAnsi="Times New Roman" w:cs="Times New Roman"/>
          <w:color w:val="000000"/>
          <w:sz w:val="20"/>
          <w:szCs w:val="20"/>
        </w:rPr>
        <w:br/>
        <w:t xml:space="preserve">       Но это спустя 20 лет. А в ноябре 1854 г. Иловайский получил назначение "старшим учителем по предмету истории" в свою родную гимназию. Почти четыре года были наполнены напряженным преподавательским трудом, научными поисками, путешествиями по рязанским древностям, публикациями статей в местной и столичных газетах, сдачей магистерских экзаменов и подготовкой диссертации. В Рязани были начаты первые 16 работ, в том числе сразу замеченная научной общественностью "История Рязанского княжества". Этот труд, удостоенный Уваровской премии Академии наук, ценится и в настоящее время. Рязанская историография обязана Иловайскому важными публикациями по истории культуры: об открытии в Рязани публичной библиотеки, истории Рязанской гимназии. Он ввел в высокую науку имена рязанских историков Т.Воздвиженского, А.Пискарева, археолога Д.Тихомирова, определил факт существования погибших рязанских летописей. Иловайский - родоначальник региональной историографии и автор первого очерка о рязанской старине. Задача, которую Дмитрий Иванович ставил в первом своем труде - изучать духовную жизнь народа, его предания, песни, поверья, легенды, - актуальна и для современных историков. </w:t>
      </w:r>
      <w:r w:rsidRPr="00055157">
        <w:rPr>
          <w:rFonts w:ascii="Times New Roman" w:eastAsia="Times New Roman" w:hAnsi="Times New Roman" w:cs="Times New Roman"/>
          <w:color w:val="000000"/>
          <w:sz w:val="20"/>
          <w:szCs w:val="20"/>
        </w:rPr>
        <w:br/>
        <w:t xml:space="preserve">      В Рязани он познакомился с М.Е. Салтыковым-Щедриным и входил в кружок местных либералов, горячо обсуждавших грядущие реформы по освобождению крестьян. Трудолюбивого учителя заметили в Московском учебном округе и перевели в лучшую тогда 3-ю московскую гимназию. </w:t>
      </w:r>
      <w:r w:rsidRPr="00055157">
        <w:rPr>
          <w:rFonts w:ascii="Times New Roman" w:eastAsia="Times New Roman" w:hAnsi="Times New Roman" w:cs="Times New Roman"/>
          <w:color w:val="000000"/>
          <w:sz w:val="20"/>
          <w:szCs w:val="20"/>
        </w:rPr>
        <w:br/>
        <w:t xml:space="preserve">       Переехав в Москву, Иловайский не прерывал связи с Рязанщиной, посылал свои книги, которые бережно сохранила научная библиотека Рязанского краеведческого музея-заповедника. В его трудах отражены два приезда в Рязань: в 1881 и 1895 годах. Историк делал главный доклад на праздновании 800-летия Рязани, был почетным членом Рязанской ученой архивной комиссии. Всю жизнь Иловайский сотрудничал с однокашником по Рязанской гимназии и Московскому университету, издателем "Русского архива" П.И. Бартеньевым. Именно в Рязанской гимназии у Дмитрия Ивановича родилась мысль о создании новых книг по истории.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       Иловайский создал несколько учебников по российской и всеобщей истории, которые выходили с 1860 до 1916 г. Он осуществил более д в у х со т   и з д а н и й своих пособий - случай в педагогической практике уникальный. Учебники, как и другие труды Иловайского, после длительного перерыва были переизданы недавно, в 90-е годы XX века. Иловайский преподавал некоторое время в Московском университете, но в 1862 г. оставил службу и посвятил всю свою жизнь науке, публицистике и изданию учебников. Более 30 лет он работал над многотомником "История России", много сделал для изучения славянства. Докторская диссертация Дмитрия Ивановича была посвящена Гродненскому сейму - последнему сейму Речи Посполитой. Интересны и его биографические работы о просветителях XVIII в. - замечательной русской женщине, главе двух академий Е.Р. Дашковой и знаменитом издателе Н.И. Новикове. </w:t>
      </w:r>
      <w:r w:rsidRPr="00055157">
        <w:rPr>
          <w:rFonts w:ascii="Times New Roman" w:eastAsia="Times New Roman" w:hAnsi="Times New Roman" w:cs="Times New Roman"/>
          <w:color w:val="000000"/>
          <w:sz w:val="20"/>
          <w:szCs w:val="20"/>
        </w:rPr>
        <w:br/>
        <w:t xml:space="preserve">      Отмечая литературные достоинства трудов Д.И. Иловайского, К.Н. Бестужев-Рюмин писал, что "после Карамзина никто ближе Иловайского не подходил к тому художественному началу, к которому должен стремиться исторический писатель". </w:t>
      </w:r>
      <w:r w:rsidRPr="00055157">
        <w:rPr>
          <w:rFonts w:ascii="Times New Roman" w:eastAsia="Times New Roman" w:hAnsi="Times New Roman" w:cs="Times New Roman"/>
          <w:color w:val="000000"/>
          <w:sz w:val="20"/>
          <w:szCs w:val="20"/>
        </w:rPr>
        <w:br/>
        <w:t xml:space="preserve">       Последние годы жизни Иловайский подвергался критике за свои учебники и некоторые теории и гипотезы. Но даже самые откровенные его недоброжелатели отмечали живость языка, яркость и образность изложения, передачу истории в лицах, героику и патриотизм. Современные читатели найдут в его книгах много интересного, а в личности самого историка немало поучительного.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lastRenderedPageBreak/>
        <w:br/>
        <w:t xml:space="preserve">   В поисках рязанских корней донских казаков </w:t>
      </w:r>
      <w:r w:rsidRPr="00055157">
        <w:rPr>
          <w:rFonts w:ascii="Times New Roman" w:eastAsia="Times New Roman" w:hAnsi="Times New Roman" w:cs="Times New Roman"/>
          <w:color w:val="000000"/>
          <w:sz w:val="20"/>
          <w:szCs w:val="20"/>
        </w:rPr>
        <w:br/>
        <w:t>(“казачьи” страницы в творчестве Д. И. Иловайского)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Маркедонов С.М.,историк</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«Донской временник», Донская Гос.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публичная библиотека, 15.02.2000.            .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Его имя было без преувеличения известно каждому гимназисту, постигавшему азы истории в России конца прошлого — начала нынешнего столетия. Дмитрий Иванович Иловайский (1832-1920) — историк, публицист, действительный член Московского археологического общества, Общества любителей русской словесности, Общества истории и древностей Российских, Рязанской ученой архивной комиссии, почетный член Ростовского-на-Дону общества истории, древностей и природы. Учебники Иловайского побили все мыслимые рекорды по количеству изданий (при жизни историка - !). Его “Руководство к русской истории. Средний курс” пережил с 1860-х годов по 1914 год 44 издания. “Сокращенное руководство к всеобщей истории. Курс младшего возраста” был издан 32 раза, а “Краткие очерки русской истории. Курс старшего возраста” 26 раз. Иловайский находился в фаворе у Министерства просвещения и его “курсы” и “руководства” были рекомендованы в качестве учебных пособий для гимназий.</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За свою научно-публицистическую деятельность Иловайский получил чин действительного статского советника и, не будучи дворянином по рождению, стал им благодаря книгам и статьям [1.- С. 370].</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Но широкая известность Иловайского была лишь одной стороной медали его биографии. Другой стороной была его репутация твердолобого реакционера, непримиримого защитника монархии и императорского престола. Учебники Иловайского становились предметом не столько научной критики, сколько служили основой для талантливых историко-литературных пародий, таких как “Всеобщая история, обработанная Сатириконом” [2]. По большей части критика не была безосновательной. Не только учебные пособия, но и обобщающее сочинение Иловайского “История России” были проникнуты духом “монархической партийности”. Публицистические выступления Иловайского, в которых отчетливо проявлялись антисемитские взгляды, полонофобия, германофобия, действительно, не делали ему чести как ученому [3]. “Иловайщина” стала синонимом идеологической реакции, воплощала ненавистный русской революционной (как впрочем и либеральной — С. М.) традиции строй...” [1.- С. 365]. Эта “враждебность” революции стала причиной того, что в советские годы в историографических исследованиях преобладали негативные, с изрядной долей политизации оценки творчества Иловайского [4, 5].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Взгляды Иловайского рассматривались, главным образом, не в качестве самостоятельной проблемы, а в контексте развития отечественной исторической науки [6]. Исключением была кандидатская диссертация Э. В. Колосовой, защищенная в 1975 году [7]. Тем не менее, коллеги Иловайского по перу как до 1917 года, так и после высказывались против того, чтобы сбрасывать его с корабля под названием “Клио”. В 1885 году профессор В. Б. Антонович высказал мысль о “перевороте”, произведенном в русской исторической науке двумя учеными — Д. И. Иловайским и Н. И. Костомаровым. По мнению В. Б. Антоновича, суть “переворота” состояла в обращении вышеназванных историков к “областной проблематике”, отказу рассматривать историю России только с точки зрения Москвы.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Главной заслугой Иловайского Антонович считал создание “Истории Рязанского княжества” [8.- С. ХХХ]. В своем курсе “Русская историография” Н. Л. Рубинштейн также дал высокие оценки некоторым работам Иловайского, хотя и высказался более осторожно. Принимая во внимание, что данная работа увидела свет в 1941 году, научной объективности и смелости автора можно лишь по-доброму позавидовать. По мнению Рубинштейна, Иловайский “получил может быть несколько одностороннюю оценку в исторической литературе своей “Истории России” и своими учебниками русской истории с их резко охранительной идеологией...Между тем ряд монографий Иловайского сохраняют свое значение тщательностью обработки документального и фактического материала. Таковы “История Рязанского княжества”, его “Разыскания о начале Руси...”. В специальных монографиях Иловайский стоит на уровне современного исторического знания, следуя за его ростом. Привлечение данных археологии, археографическая работа по привлечению новых письменных источников, фольклорного материала — все это характеризует фактическую материальную сторону работ Иловайского” [9.- С. 414].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Как видим и дореволюционные исследователи, и историки советского периода среди работ Иловайского особо выделяли “Историю Рязанского княжества”. Это сочинение, действительно, сыграло значительную роль в жизни ученого. “История Рязанского княжества (середина XII — начало XVI в.) — стала первым серьезным трудом Иловайского, обратившим на себя внимание научного сообщества. Историю рязанских древностей ученый выбрал темой своей магистерской диссертации, которую он в 1858 году успешно защитил. Даже такой серьезный критик научных построений Иловайского как С. Ф. Платонов отметил “исследовательский задор и вкус к полемике” автора “Истории Рязанского княжества” [10.- С. 5]. Труд молодого магистра был помимо высоких оценок коллег-историков удостоен малой Уваровской премии. Это исследование Иловайского было переиздано в 1884 г. с некоторыми авторскими дополнениями [11].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Для историка, посвятившего себя изучению Рязанского княжества, значение работы Иловайского трудно переоценить. Но это — не единственное ее научное достоинство. По словам донского исследователя П. П. </w:t>
      </w:r>
      <w:r w:rsidRPr="00055157">
        <w:rPr>
          <w:rFonts w:ascii="Times New Roman" w:eastAsia="Times New Roman" w:hAnsi="Times New Roman" w:cs="Times New Roman"/>
          <w:color w:val="000000"/>
          <w:sz w:val="20"/>
          <w:szCs w:val="20"/>
        </w:rPr>
        <w:lastRenderedPageBreak/>
        <w:t xml:space="preserve">Сахарова, “История Рязанского княжества” произвела на Дону “широкое эхо”, поскольку в ней были затронуты проблемы происхождения донского казачества [13].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Впоследствии к казачьей проблематике (прежде всего к проблеме происхождения казаков) Иловайский обращался и в своей “Истории России”. Иловайский предложил вывод о происхождении донского казачества от выходцев из рязанской земли, продвигавшихся на юг для колонизации земель. Мнение о существовании русского населения на Дону в XIV в. было основано на таких источниках как грамоты митрополитов Феогноста и Алексия (30-60-е г.г. XIII в.) на “...Червленый Яр и ко всем городом по Великую Ворону”, в которых содержались сведения о населенных пунктах “по Великую Ворону” и “возле Хопор по Дону” (“караулах”) [11.- С. 93, 102]. На взгляд Иловайского рязанская колонизация не была остановлена даже разрушительным тимуровским нашествием 1395 года. Однако в XV в. во главе колонизационного потока стали служилые (городовые) рязанские казаки. Иловайский определял эту группу как “военнослужилое сословие”, получавшее за свою службу княжеское жалованье, которое “впервые встречается ...на Рязанской украйне” [14.- С. 335]. Историк приводил данные летописи, сообщавшие о приходе в 1444 году рязанских казаков на помощь князю в бою с татарским царевичем Мустафой. Именно эти городовые казаки, имевшие военные навыки, знакомые с Диким полем, уходили в степь, “соединялись в отдельные ватаги и станицы, которые располагались преимущественно по берегам рек, обильных рыбой...” [12.- С. 93]. Они, считал Иловайский, и стали основой будущего вольного донского казачества.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Ученый рассматривал раннеказачьи сообщества как выходцев из разных социальных слоев, но подчеркивал, что городовые казаки освоили Дикое поле до появления на его просторах беглых холопов и крестьян. Собственно вольными казаками Иловайский считал уже тех рязанцев, которых упоминал великий князь московский Иван III в своей грамоте к снохе своей сестры, вдовствующей рязанской княгине Аграфене. Московский самодержец велел, чтобы его титулованная родственница “велела казнити всех тех”, кто “пойдет самодурью на Дон, в молодечество” [11.- С. 183]. На основании этого документа Иловайский пришел к выводу, что “...под молодечеством разумеется вольное Донское казачество, в которое уходили преимущественно городовые казаки и другие ратные люди, вероятно те, которые были недовольны тягловой службой или убегали от наказания за какую-либо вину” [11.- С. 183]. В издание своей “Истории Рязанского княжества” 1884 года историк не включил этот вывод. По мнению Н. А. Мининкова, это было сделано вследствие понимания невозможности строить выводы на основе одного источника [15.- С. 16, 16.- С. 15]. Однако в очередном томе “Истории России”, увидевшем свет в 1890 году, Иловайский почти дословно повторил свои выводы сорокадвухлетней давности, следовательно, нельзя говорить о его полном отказе от отождествления “молодечества” и вольного казачества [17.- С. 382].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Выводы Иловайского относительно первоначальной казачьей истории оказали сильное влияние на донских историков (таких, например, как автор очерка “О происхождении донских казаков” Г. О. Костин) [18].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Построения Иловайского были вынуждены даже частично признать и его оппоненты. П. П. Сахаров, выступавший против отождествления “молодчества” и “казачества”, тем не менее, говорил о “рязанско-мещерской ветви” вольных донцов [19]. Выводы Иловайского использовали и ученые, исследовавшие казачье прошлое в контексте российского исторического процесса.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В. О. Ключевский высказывал мысль, что “...древнейшее известие о казачестве говорит о казаках рязанских, оказавших своему городу услугу в столкновении с татарами в 1444 г.”, а “первоначальной родиной казачества можно признать линию пограничных со степью русских городов, шедших от средней Волги на Рязань и Тулу...” [20.- С. 218, 219].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П. Н. Милюков фактически повторил вывод Иловайского об уходящих в “молодчество” рязанцах как о первых казаках [21.- С. 463].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М. Н. Тихомиров допускал существование русского населения в Червленом Яру в период золотоордынского господства, привлекая для доказательства этого тезиса те же митрополичьи грамоты [22.- С. 427]. Исследование Иловайским проблемы происхождения донских казаков стало важным фактом отечественной историографии. Тем не менее, нельзя говорить, что другие темы казачьей истории остались без его внимания. Иловайский, в частности, подробно, на основе серьезного источниковедческого и историографического анализа, изучил вопрос о происхождении Ермака Тимофеевича. Ученый пришел к выводу не о донских, а северо-восточных корнях знаменитого покорителя Сибири. Он писал, обращаясь не только к историкам, но и к инициаторам установления монумента Ермаку в Новочеркасске: “Конечно, считая Дон главной колыбелью и рассадником вольного казачества в Московском государстве, можно привести Ермака в некоторую связь с Доном. Но пусть, во всяком случае, предприниматели памятника знают настоящее положение дел. Не лишним считаю добавить, что и подлинного изображения этого героя мы не имеем и что распространенный на Дону и в Сибири, так называемый, портрет его есть изображения какого-то немецкого ландскнехта” [14.- С. 342, 579, 580].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Вопросы о происхождении казаков Дона и покорителя Сибири Ермака Тимофеевича до сих пор не разрешены. Тем не менее научные построения Иловайского, основанные на солидном источниковом фундаменте, прекрасном знании историографии будут востребованы специалистами, взявшимися за их изучение. Иловайский не исследовал историю Дона специально. Но в своих трудах по общерусской истории, истории Рязанского княжества он сумел найти те малоизвестные факты казачьего прошлого, </w:t>
      </w:r>
      <w:r w:rsidRPr="00055157">
        <w:rPr>
          <w:rFonts w:ascii="Times New Roman" w:eastAsia="Times New Roman" w:hAnsi="Times New Roman" w:cs="Times New Roman"/>
          <w:color w:val="000000"/>
          <w:sz w:val="20"/>
          <w:szCs w:val="20"/>
        </w:rPr>
        <w:lastRenderedPageBreak/>
        <w:t>которые и произвели “широкое эхо” в ученой среде, оказали существенное влияние на казаковедение, отечественную историографию в целом.</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Примечание: библиография к статье не помещена из-за недостатка места, интересующимся она может быть предоставлена в школьном музее.</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ЗАГАДОЧНЫЙ ЭПИГРАФ.</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Своей книге «История России. Становление Руси» (Периоды Киевский и Владимирский),  М., 1906г., Д.И.Иловайский предпослал загадочный эпиграф – «БЛАГОГОВЕЙНО ПОСВЯЩАЕТСЯ ИСТЕКШЕМУ В 1906 ГОДУ ДВУХТЫСЯЧЕЛЕТНЕМУ ИСТОРИЧЕСКОМУ СУЩЕСТВОВАНИЮ РУССКОГО НАРОДА» (цитируется по одноименному репринтному изданию - М., изд. «Чарли», 1996г.). Этой даты нет в нашей исторической литературе, нет в школьных учебниках истории, ее затрудняются комментировать учителя истории .А вот что пишет об этом Д.И.Иловайский.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В 94г. до Рождества Христова молодой понтийский царь Митридат VI присоединил Боспорское царство, был врагом римлян и боролся с соседним племенем  Тавроскифов. Многочисленным, но беспорядочным толпам тавроскифов (варваров) трудно было стоять против хорошо вооруженных и устроенных войск  Понтийско – Боспорского государя Митридата VI. Старший сын царя тавроскифов Скилура – Палак  обратился за помощью к родственному скифо – сарматскому племени Роксолан, которое обитало в степях между Днепром и Доном и по берегам Меотийского озера (Азовского моря). Роксолане двинулись на помощь тавроскифам под предводительством Тасия  будто бы в числе 50000 всадников. Но их помощь не принесла победы Тавроскифам. Войско Митридата разбило их вблизи самой столицы Боспоритов Пантикопеи (потом Корчево или Керчь). Это событие происходило в 94г. до Р.Х., о нем сообщает известный греческий писатель Страбон. О Роксоланах пишет и Тацит. Роксолане были по преимуществу конники. Как народ , они еще не вышли из кочевого быта. Жили в войлочных кибитках, пасли стада, питались их молоком, сыром и мясом и постоянно передвигались на новые пастбища. Их вооружение составляли копье, лук, длинный меч, щит, плетеный из тростника, шлем и панцирь из воловьей кожи, а у знатных встречались панцири из железных блях…Так Русское племя – Роксолане -  впервые появилось на скрижалях истории, и прошло слишком тысячелетие от того события, с которого началась непрерывная и уже не только племенная, но и государственная история Руси…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(Выборку произвела А.П.Ананьева).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ЗНАКОМЬТЕСЬ – СТАРАЯ КНИГА ПЕРЕИЗДАНА С СОВРЕМЕННЫМ КОММЕНТАРИЕМ.</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Иловайский Д.И. Начало Руси ("Разыскание о начале Руси. Вместо введения в русскую историю"). - М.: ООО "Издательство "Олимп": ООО "Издательство "АСТ", 2002. (Историческая библиотека). Том воспроизводится по изданию 1890г., Москва.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br/>
        <w:t>Исследования Иловайского о происхождении Руси уникальны. Историк выступает решительным противником норманнской теории, скептически относится к русским летописям, доказывает, что в них отражены интересы и настроения киевских князей.</w:t>
      </w:r>
      <w:r w:rsidRPr="00055157">
        <w:rPr>
          <w:rFonts w:ascii="Times New Roman" w:eastAsia="Times New Roman" w:hAnsi="Times New Roman" w:cs="Times New Roman"/>
          <w:color w:val="000000"/>
          <w:sz w:val="20"/>
          <w:szCs w:val="20"/>
        </w:rPr>
        <w:br/>
        <w:t>Чрезмерная смелость и бескомпромиссность в решении сложнейших вопросов истории и политики снискали Иловайскому славу бунтаря и привели к забвению на долгое время его значительных заслуг в области русской истории.</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lastRenderedPageBreak/>
        <w:drawing>
          <wp:inline distT="0" distB="0" distL="0" distR="0">
            <wp:extent cx="2857500" cy="2876550"/>
            <wp:effectExtent l="19050" t="0" r="0" b="0"/>
            <wp:docPr id="3" name="Рисунок 3" descr="F:\школьный музей\images\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школьный музей\images\clip_image001.jpg"/>
                    <pic:cNvPicPr>
                      <a:picLocks noChangeAspect="1" noChangeArrowheads="1"/>
                    </pic:cNvPicPr>
                  </pic:nvPicPr>
                  <pic:blipFill>
                    <a:blip r:embed="rId5"/>
                    <a:srcRect/>
                    <a:stretch>
                      <a:fillRect/>
                    </a:stretch>
                  </pic:blipFill>
                  <pic:spPr bwMode="auto">
                    <a:xfrm>
                      <a:off x="0" y="0"/>
                      <a:ext cx="2857500" cy="2876550"/>
                    </a:xfrm>
                    <a:prstGeom prst="rect">
                      <a:avLst/>
                    </a:prstGeom>
                    <a:noFill/>
                    <a:ln w="9525">
                      <a:noFill/>
                      <a:miter lim="800000"/>
                      <a:headEnd/>
                      <a:tailEnd/>
                    </a:ln>
                  </pic:spPr>
                </pic:pic>
              </a:graphicData>
            </a:graphic>
          </wp:inline>
        </w:drawing>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Иловайский Дмитрий Иванович.</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Взявшись за изложение общего хода русской истории, Иловайский выступил решительным противником норманнской теории и чрезвычайно скептически отнесся к летописным известиям о ранней поре русской истории, доказывая, что в летописях отражались отчасти настроения и интересы киевских князей. Различая варягов и Русь, Иловайский находит Русь не на севере, как варягов, а на юге, где он, кроме Киева, выдвигал Тмутаракань. До объединения Руси под властью туземного киевского дома (к середине X века) Иловайский отрицал возможность свободного передвижения по ней вообще и в частности, для варягов и, следовательно, и участия в торговой, военной и политической жизни страны. Выводы Иловайского постепенно входят в канон русской исторической науки; многие же частности в них должны быть переисследованы и, быть может, отвергнуты. Гораздо слабее попытки Иловайского отождествить Русь с роксоланами и доказать славянство болгар, гуннов, ятвягов - попытки, основанные отчасти на крайне рискованных ономатологических сближениях. Статьи Иловайского по варяго-русскому вопросу соединены в "Разысканиях о начале Руси" (М., 1876 и 1882), потом в двух, так называемых дополнительных полемиках (М., 1886 и 1892). Обширная "История России" Иловайского стала выходить с 1876 г. и остановилась на воцарении </w:t>
      </w:r>
      <w:hyperlink r:id="rId6" w:history="1">
        <w:r w:rsidRPr="00055157">
          <w:rPr>
            <w:rFonts w:ascii="Times New Roman" w:eastAsia="Times New Roman" w:hAnsi="Times New Roman" w:cs="Times New Roman"/>
            <w:b/>
            <w:bCs/>
            <w:color w:val="395531"/>
            <w:sz w:val="20"/>
            <w:szCs w:val="20"/>
            <w:u w:val="single"/>
          </w:rPr>
          <w:t>Петра</w:t>
        </w:r>
      </w:hyperlink>
      <w:r w:rsidRPr="00055157">
        <w:rPr>
          <w:rFonts w:ascii="Times New Roman" w:eastAsia="Times New Roman" w:hAnsi="Times New Roman" w:cs="Times New Roman"/>
          <w:color w:val="000000"/>
          <w:sz w:val="20"/>
          <w:szCs w:val="20"/>
        </w:rPr>
        <w:t xml:space="preserve">  (5 томов, 1876 - 1905). Отказавшись за старостью от ее продолжения, Иловайский очерком "Петр Великий и царевич Алексей" начал в "Кремле" (№ 45 - 47) печатание серии эпизодических очерков из истории петровской и послепетровской эпох. Как публицист, Иловайский настроен очень консервативно и крайне националистически. В 1897 г. он приступил к изданию собственного органа "Кремль", исключительно наполняемого его произведениями. Он осуждает немецкое влияние и немецкие браки русских государей, энергично выступает против ученого комитета при министерстве народного просвещения. Крайности полемики, чрезмерная смелость в решении сложнейших вопросов истории и политики повели к непопулярности Иловайского в ученых и общественных кругах и к забвению его значительных заслуг в области русской истории. Пробудившийся за последние годы интерес к ранней русской истории вызвал ряд работ, сходящихся в отдельных пунктах с Иловайским.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ЕЩЕ ОБ ОДНОЙ КНИГЕ Д.И.Иловайского.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Иловайский Д. И. Начало Руси. - М.: ООО «Издательство «Олимп»: ООО «Издательство ACT», 2002. - «Историческая библиотека»)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Фундаментальный труд по древней истории славян выдающегося русского историка Дмитрия Ивановича Иловайского (1832 - 1920). Ничего сопоставимого по охвату материала первоисточников и доказательности за прошедшие более чем 100 лет не создано ни советскими и российскими, ни зарубежными историками.</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СОДЕРЖАНИЕ:</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lastRenderedPageBreak/>
        <w:t>Предисловие к первому изданию. Предисловие ко второму изданию</w:t>
      </w:r>
      <w:r w:rsidRPr="00055157">
        <w:rPr>
          <w:rFonts w:ascii="Times New Roman" w:eastAsia="Times New Roman" w:hAnsi="Times New Roman" w:cs="Times New Roman"/>
          <w:color w:val="000000"/>
          <w:sz w:val="20"/>
          <w:szCs w:val="20"/>
        </w:rPr>
        <w:br/>
        <w:t> О МНИМОМ ПРИЗВАНИИ ВАРЯГОВ.</w:t>
      </w:r>
      <w:r w:rsidRPr="00055157">
        <w:rPr>
          <w:rFonts w:ascii="Times New Roman" w:eastAsia="Times New Roman" w:hAnsi="Times New Roman" w:cs="Times New Roman"/>
          <w:color w:val="000000"/>
          <w:sz w:val="20"/>
          <w:szCs w:val="20"/>
        </w:rPr>
        <w:br/>
        <w:t>I. Норманисты и их противники. - Невероятность призвания.</w:t>
      </w:r>
      <w:r w:rsidRPr="00055157">
        <w:rPr>
          <w:rFonts w:ascii="Times New Roman" w:eastAsia="Times New Roman" w:hAnsi="Times New Roman" w:cs="Times New Roman"/>
          <w:color w:val="000000"/>
          <w:sz w:val="20"/>
          <w:szCs w:val="20"/>
        </w:rPr>
        <w:br/>
        <w:t>II. Договоры с греками.- Известия Византийцев.</w:t>
      </w:r>
      <w:r w:rsidRPr="00055157">
        <w:rPr>
          <w:rFonts w:ascii="Times New Roman" w:eastAsia="Times New Roman" w:hAnsi="Times New Roman" w:cs="Times New Roman"/>
          <w:color w:val="000000"/>
          <w:sz w:val="20"/>
          <w:szCs w:val="20"/>
        </w:rPr>
        <w:br/>
        <w:t>III. Личные имена.- Известия арабов.</w:t>
      </w:r>
      <w:r w:rsidRPr="00055157">
        <w:rPr>
          <w:rFonts w:ascii="Times New Roman" w:eastAsia="Times New Roman" w:hAnsi="Times New Roman" w:cs="Times New Roman"/>
          <w:color w:val="000000"/>
          <w:sz w:val="20"/>
          <w:szCs w:val="20"/>
        </w:rPr>
        <w:br/>
        <w:t>IV. Известия западные. - Угорская Русь. - Греческий путь</w:t>
      </w:r>
      <w:r w:rsidRPr="00055157">
        <w:rPr>
          <w:rFonts w:ascii="Times New Roman" w:eastAsia="Times New Roman" w:hAnsi="Times New Roman" w:cs="Times New Roman"/>
          <w:color w:val="000000"/>
          <w:sz w:val="20"/>
          <w:szCs w:val="20"/>
        </w:rPr>
        <w:br/>
        <w:t>V. Новгородский оттенок легенды о призвании князей</w:t>
      </w:r>
      <w:r w:rsidRPr="00055157">
        <w:rPr>
          <w:rFonts w:ascii="Times New Roman" w:eastAsia="Times New Roman" w:hAnsi="Times New Roman" w:cs="Times New Roman"/>
          <w:color w:val="000000"/>
          <w:sz w:val="20"/>
          <w:szCs w:val="20"/>
        </w:rPr>
        <w:br/>
        <w:t>VI. Русь азовско-черноморская. Параллельные легенды о призвании других народов.</w:t>
      </w:r>
      <w:r w:rsidRPr="00055157">
        <w:rPr>
          <w:rFonts w:ascii="Times New Roman" w:eastAsia="Times New Roman" w:hAnsi="Times New Roman" w:cs="Times New Roman"/>
          <w:color w:val="000000"/>
          <w:sz w:val="20"/>
          <w:szCs w:val="20"/>
        </w:rPr>
        <w:br/>
        <w:t>VII. Система осмысления народных имен. Происхождение имени Русь.</w:t>
      </w:r>
      <w:r w:rsidRPr="00055157">
        <w:rPr>
          <w:rFonts w:ascii="Times New Roman" w:eastAsia="Times New Roman" w:hAnsi="Times New Roman" w:cs="Times New Roman"/>
          <w:color w:val="000000"/>
          <w:sz w:val="20"/>
          <w:szCs w:val="20"/>
        </w:rPr>
        <w:br/>
        <w:t>VIII. Роксалане. - Скифы. - Готы. - Славянская народность Руси</w:t>
      </w:r>
      <w:r w:rsidRPr="00055157">
        <w:rPr>
          <w:rFonts w:ascii="Times New Roman" w:eastAsia="Times New Roman" w:hAnsi="Times New Roman" w:cs="Times New Roman"/>
          <w:color w:val="000000"/>
          <w:sz w:val="20"/>
          <w:szCs w:val="20"/>
        </w:rPr>
        <w:br/>
        <w:t>ЕЩЕ О НОРМАНИЗМЕ.</w:t>
      </w:r>
      <w:r w:rsidRPr="00055157">
        <w:rPr>
          <w:rFonts w:ascii="Times New Roman" w:eastAsia="Times New Roman" w:hAnsi="Times New Roman" w:cs="Times New Roman"/>
          <w:color w:val="000000"/>
          <w:sz w:val="20"/>
          <w:szCs w:val="20"/>
        </w:rPr>
        <w:br/>
        <w:t>I. Современное значение норманизма. - Шлецер, Карамзин и Погодин</w:t>
      </w:r>
      <w:r w:rsidRPr="00055157">
        <w:rPr>
          <w:rFonts w:ascii="Times New Roman" w:eastAsia="Times New Roman" w:hAnsi="Times New Roman" w:cs="Times New Roman"/>
          <w:color w:val="000000"/>
          <w:sz w:val="20"/>
          <w:szCs w:val="20"/>
        </w:rPr>
        <w:br/>
        <w:t>II. Возражения г. Погодина</w:t>
      </w:r>
      <w:r w:rsidRPr="00055157">
        <w:rPr>
          <w:rFonts w:ascii="Times New Roman" w:eastAsia="Times New Roman" w:hAnsi="Times New Roman" w:cs="Times New Roman"/>
          <w:color w:val="000000"/>
          <w:sz w:val="20"/>
          <w:szCs w:val="20"/>
        </w:rPr>
        <w:br/>
        <w:t>III. Умеренный норманизм г. Куника. - Легендарная аналогия</w:t>
      </w:r>
      <w:r w:rsidRPr="00055157">
        <w:rPr>
          <w:rFonts w:ascii="Times New Roman" w:eastAsia="Times New Roman" w:hAnsi="Times New Roman" w:cs="Times New Roman"/>
          <w:color w:val="000000"/>
          <w:sz w:val="20"/>
          <w:szCs w:val="20"/>
        </w:rPr>
        <w:br/>
        <w:t>IV. Наши соображения о летописном своде и сближение двух Рюриков</w:t>
      </w:r>
      <w:r w:rsidRPr="00055157">
        <w:rPr>
          <w:rFonts w:ascii="Times New Roman" w:eastAsia="Times New Roman" w:hAnsi="Times New Roman" w:cs="Times New Roman"/>
          <w:color w:val="000000"/>
          <w:sz w:val="20"/>
          <w:szCs w:val="20"/>
        </w:rPr>
        <w:br/>
        <w:t>V. Характер летописного дела. Разногласие летописцев по вопросу о Варягах и Руси</w:t>
      </w:r>
      <w:r w:rsidRPr="00055157">
        <w:rPr>
          <w:rFonts w:ascii="Times New Roman" w:eastAsia="Times New Roman" w:hAnsi="Times New Roman" w:cs="Times New Roman"/>
          <w:color w:val="000000"/>
          <w:sz w:val="20"/>
          <w:szCs w:val="20"/>
        </w:rPr>
        <w:br/>
        <w:t>VI. Филология норманистов. Имена князей</w:t>
      </w:r>
      <w:r w:rsidRPr="00055157">
        <w:rPr>
          <w:rFonts w:ascii="Times New Roman" w:eastAsia="Times New Roman" w:hAnsi="Times New Roman" w:cs="Times New Roman"/>
          <w:color w:val="000000"/>
          <w:sz w:val="20"/>
          <w:szCs w:val="20"/>
        </w:rPr>
        <w:br/>
        <w:t>VII. Имена Днепровских порогов</w:t>
      </w:r>
      <w:r w:rsidRPr="00055157">
        <w:rPr>
          <w:rFonts w:ascii="Times New Roman" w:eastAsia="Times New Roman" w:hAnsi="Times New Roman" w:cs="Times New Roman"/>
          <w:color w:val="000000"/>
          <w:sz w:val="20"/>
          <w:szCs w:val="20"/>
        </w:rPr>
        <w:br/>
        <w:t>VIII. Заключение</w:t>
      </w:r>
      <w:r w:rsidRPr="00055157">
        <w:rPr>
          <w:rFonts w:ascii="Times New Roman" w:eastAsia="Times New Roman" w:hAnsi="Times New Roman" w:cs="Times New Roman"/>
          <w:color w:val="000000"/>
          <w:sz w:val="20"/>
          <w:szCs w:val="20"/>
        </w:rPr>
        <w:br/>
        <w:t>К вопросу о летописных легендах и происхождении Русского государственного быта.</w:t>
      </w:r>
      <w:r w:rsidRPr="00055157">
        <w:rPr>
          <w:rFonts w:ascii="Times New Roman" w:eastAsia="Times New Roman" w:hAnsi="Times New Roman" w:cs="Times New Roman"/>
          <w:color w:val="000000"/>
          <w:sz w:val="20"/>
          <w:szCs w:val="20"/>
        </w:rPr>
        <w:br/>
        <w:t>О СЛАВЯНСКОМ ПРОИСХОЖДЕНИИ ДУНАЙСКИХ БОЛГАР.</w:t>
      </w:r>
      <w:r w:rsidRPr="00055157">
        <w:rPr>
          <w:rFonts w:ascii="Times New Roman" w:eastAsia="Times New Roman" w:hAnsi="Times New Roman" w:cs="Times New Roman"/>
          <w:color w:val="000000"/>
          <w:sz w:val="20"/>
          <w:szCs w:val="20"/>
        </w:rPr>
        <w:br/>
        <w:t>ДОКАЗАТЕЛЬСТВА ИСТОРИЧЕСКИЕ…</w:t>
      </w:r>
      <w:r w:rsidRPr="00055157">
        <w:rPr>
          <w:rFonts w:ascii="Times New Roman" w:eastAsia="Times New Roman" w:hAnsi="Times New Roman" w:cs="Times New Roman"/>
          <w:color w:val="000000"/>
          <w:sz w:val="20"/>
          <w:szCs w:val="20"/>
        </w:rPr>
        <w:br/>
        <w:t>ДОКАЗАТЕЛЬСТВА ЭТНОГРАФИЧЕСКИЕ…</w:t>
      </w:r>
      <w:r w:rsidRPr="00055157">
        <w:rPr>
          <w:rFonts w:ascii="Times New Roman" w:eastAsia="Times New Roman" w:hAnsi="Times New Roman" w:cs="Times New Roman"/>
          <w:color w:val="000000"/>
          <w:sz w:val="20"/>
          <w:szCs w:val="20"/>
        </w:rPr>
        <w:br/>
        <w:t>ДОКАЗАТЕЛЬСТВА ФИЛОЛОГИЧЕСКИЕ…</w:t>
      </w:r>
      <w:r w:rsidRPr="00055157">
        <w:rPr>
          <w:rFonts w:ascii="Times New Roman" w:eastAsia="Times New Roman" w:hAnsi="Times New Roman" w:cs="Times New Roman"/>
          <w:color w:val="000000"/>
          <w:sz w:val="20"/>
          <w:szCs w:val="20"/>
        </w:rPr>
        <w:br/>
        <w:t>БОЛГАРЕ И РУСЬ НА АЗОВСКОМ МОРЕ…</w:t>
      </w:r>
      <w:r w:rsidRPr="00055157">
        <w:rPr>
          <w:rFonts w:ascii="Times New Roman" w:eastAsia="Times New Roman" w:hAnsi="Times New Roman" w:cs="Times New Roman"/>
          <w:color w:val="000000"/>
          <w:sz w:val="20"/>
          <w:szCs w:val="20"/>
        </w:rPr>
        <w:br/>
        <w:t>ОТВЕТЫ И ЗАМЕТКИ.</w:t>
      </w:r>
      <w:r w:rsidRPr="00055157">
        <w:rPr>
          <w:rFonts w:ascii="Times New Roman" w:eastAsia="Times New Roman" w:hAnsi="Times New Roman" w:cs="Times New Roman"/>
          <w:color w:val="000000"/>
          <w:sz w:val="20"/>
          <w:szCs w:val="20"/>
        </w:rPr>
        <w:br/>
        <w:t>I. К вопросу о названиях порогов и личных именах. Вообще о филологии норманистов.</w:t>
      </w:r>
      <w:r w:rsidRPr="00055157">
        <w:rPr>
          <w:rFonts w:ascii="Times New Roman" w:eastAsia="Times New Roman" w:hAnsi="Times New Roman" w:cs="Times New Roman"/>
          <w:color w:val="000000"/>
          <w:sz w:val="20"/>
          <w:szCs w:val="20"/>
        </w:rPr>
        <w:br/>
        <w:t>II. Ответ В. Г. Васильевскому</w:t>
      </w:r>
      <w:r w:rsidRPr="00055157">
        <w:rPr>
          <w:rFonts w:ascii="Times New Roman" w:eastAsia="Times New Roman" w:hAnsi="Times New Roman" w:cs="Times New Roman"/>
          <w:color w:val="000000"/>
          <w:sz w:val="20"/>
          <w:szCs w:val="20"/>
        </w:rPr>
        <w:br/>
        <w:t>III. Ответ А. А. Кунику</w:t>
      </w:r>
      <w:r w:rsidRPr="00055157">
        <w:rPr>
          <w:rFonts w:ascii="Times New Roman" w:eastAsia="Times New Roman" w:hAnsi="Times New Roman" w:cs="Times New Roman"/>
          <w:color w:val="000000"/>
          <w:sz w:val="20"/>
          <w:szCs w:val="20"/>
        </w:rPr>
        <w:br/>
        <w:t>IV. Могильные данные в отношении к вопросу о Руси и болгарах</w:t>
      </w:r>
      <w:r w:rsidRPr="00055157">
        <w:rPr>
          <w:rFonts w:ascii="Times New Roman" w:eastAsia="Times New Roman" w:hAnsi="Times New Roman" w:cs="Times New Roman"/>
          <w:color w:val="000000"/>
          <w:sz w:val="20"/>
          <w:szCs w:val="20"/>
        </w:rPr>
        <w:br/>
        <w:t>V. Тмутраканская Русь г. Ламбина</w:t>
      </w:r>
      <w:r w:rsidRPr="00055157">
        <w:rPr>
          <w:rFonts w:ascii="Times New Roman" w:eastAsia="Times New Roman" w:hAnsi="Times New Roman" w:cs="Times New Roman"/>
          <w:color w:val="000000"/>
          <w:sz w:val="20"/>
          <w:szCs w:val="20"/>
        </w:rPr>
        <w:br/>
        <w:t>ДАЛЬНЕЙШАЯ БОРЬБА О РУСИ И БОЛГАРАХ И ГУННСКИЙ ВОПРОС.</w:t>
      </w:r>
      <w:r w:rsidRPr="00055157">
        <w:rPr>
          <w:rFonts w:ascii="Times New Roman" w:eastAsia="Times New Roman" w:hAnsi="Times New Roman" w:cs="Times New Roman"/>
          <w:color w:val="000000"/>
          <w:sz w:val="20"/>
          <w:szCs w:val="20"/>
        </w:rPr>
        <w:br/>
        <w:t>ДАЛЬНЕЙШАЯ БОРЬБА О РУСИ И БОЛГАРАХ…</w:t>
      </w:r>
    </w:p>
    <w:p w:rsidR="00055157" w:rsidRPr="00055157" w:rsidRDefault="00055157" w:rsidP="00055157">
      <w:pPr>
        <w:spacing w:before="30" w:after="24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ГУННСКИЙ ВОПРОС.</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ИЗ ИСТОРИИ БЕЛОЙ ДАЧИ.</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Е. Б. Соснина, сотрудник музея Цветаевой в Болшеве, друг нашего школьного музея.</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По мнению одного из опытных потомственных архитекторов Белые дачи есть в каждой местности, и всегда это самые богатые и красивые. Д.И. Иловайский купил усадьбу у помещицы А.Н. Нероновой в 1898(1899)г. В духовном завещании жене от 1914г. завещалось 300 десятин земли, дом с постройками в селе Спас - Андреевском.  Усадьба была расположена рядом с церковью, построенной после церковного собора против старообрядчества (1666-1667гг.) в 1676-1678гг. Церковь старообрядческая,  построена на пустоши Овсяниковой. Место вокруг церкви раньше называлось Овсяниково.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Первая жена  Д.И. Иловайского Варвара Николаевна, урожденная Маркова(1837-1877) страдала заболеванием крови. Ее мать Александра Александровна Маркова, теща Дмитрия Ивановича, в переписке ее часто называют «Мамака», была большой его помощницей и корректором его учебников.</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Старшая дочь Дмитрия Ивановича, первый ребенок-Варвара Дмитриевна Иловайская вышла замуж за профессора Московского университета И.В.Цветаева. Молодая семья поселилась в полученном в приданое отцовском доме в Трехпрудном переулке (в этом доме родится позже русская поэтесса Марина Ивановна Цветаева). Дмитрий Иванович купил для себя другой дом в Старопименовском переулке близ Малой Дмитровки. У Варвары Дмитриевны и Ивана Владимировича  родилось двое детей - Андрей и Валерия Цветаевы. Варвара Дмитриевна, красавица, певица и муза И. В., умерла в возрасте  32 лет от тромбофлебита. Похоронена  в Ново-Алексеевском первого класса необщежительном монастыре, близ Красного пруда (метро Красносельская, ул. Верхнекрасносельская, 17).Там же похоронена и ее мать - Варвара Николаевна.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Дмитрий Иванович Иловайский  похоронен в Скорбященском третьего класса общежительном женском монастыре (метро Савеловская, ул. Новослободская, 58). Где-то в районе Андреевки был хутор этого монастыря.</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Профессор Московского университета Модест Яковлевич Киттары, основатель и попечитель Горетовской школы и приюта при ней, чья часовня – памятник находится в ограде Спасской церкви в деревне Андреевке, был другом Дм. Ив. Иловайского.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lastRenderedPageBreak/>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СПРАВКА ИЗ АРХИВА.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Юридический адрес усадьбы в страховых документах при ее покупке в 1898г. – Московская губерния, Звенигородский уезд, при с. Спасском – Андреевском, близ ст. Крюково (в 3 верстах) Николаевской железной дороги. Там же перечень имущества: дом деревянный, крытый железом; флигель; скотный двор; изба; конюшня и каретный сарай, крытый железом; жилая изба; молочная изба; рига; изба в лесу; амбар для хлеба; два сенных сарая; сарай для орудий; движимость в деревне и крытый железом дом (из архива ЦГИА г.Москвы, фонд 1742, опись 1, дело 3, лист 7).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Г. А. Поспелова- учитель географии, директор Андреевской средней школы, ныне пенсионер.</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«Белая дача», бывшее имение профессора Иловайского, располагалась к северу от церкви, в сторону  Алабушева. От нее эта часть деревни  называет себя Белой дачей. Это был очень красивый одноэтажный деревянный дом, вытянутый в длину, с мансардой, с шестью большими окнами в белых наличниках. Дом смотрел окнами на восток в сторону нынешнего кладбища, с западной обратной стороны была веранда.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После революции Д. И. Иловайский в имение не приезжал. В 1917 году ему было 85 лет.</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В 1918 году за отсутствием хозяина в имении была организована детская столовая и размещен комитет бедноты (комбед).</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В Андреевке школы еще не было. Дети учились в Горетовке. По инициативе молодых учительниц М. М. Усоловой и Романовой Софьи в 1918 году сначала на общественных началах, а потом с поддержкой комбеда и волостного управления была открыта начальная школа для андреевских малышей (1 и 2 классы). Школу разместили в доме профессора Иловайского.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В 1922 году главное здание сгорело. Конюшня, флигель, надворные постройки, инвентарь были проданы с аукциона. Два года на селе школы не было. И только в 1925 году школу открыли в доме помещика  и виноторговца  Лепешкина. Это была полностью укомплектованная начальная школа. Об этом я рассказываю во многом по воспоминаниям моих родителей.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Марина Ивановна Цветаева. Из очерка « Дом у старого Пимена».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…Мы с Асей - в Спасском, именуемом также Крюковым, по названию станции Николаевской железной дороги. Со станции ехали на линейке, вещи без будущего и прошлого: вдоль событий - мимо черных елей, мягко-колючими мокрыми лапами задевающих по лицу, как кропилом. Разлатое здание, поданное как на ладони болотистой равниной. В дом – цветником: тем, что им было, тем, что им больше не будет. Внутри тишина. Старина. Сидим с Асей как на гвоздях, а потом уж как пригвожденные, с краю штофного диванчика, на который нас усадила А.А., сама, неуютно и властно и от прямоты спины, точно стоя, сидящая против нас на твердом стуле с работой в руках, к которым как будто бы и не снисходит. Между стариками канделябр в две свечи с зелеными наглазниками, от которых свет на лица, исподлобья: "А не думаете ли вы, Иван Владимирович…"- "А не думаете ли вы, Дмитрий Иванович…" В этот вечер я А. А. –любила, и она, точно почуяв, а , может быть, и помягчев сердцем после потери своих, обаятельно и как с равными беседовала с нами, дикарями и сиротами, мать без детей- с детьми без матери…»</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ДВЕ ФОТОГРАФИИ БЕЛОЙ ДАЧИ.</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А. П. Ананьева, хранитель школьного музея</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В музее Андреевской средней школы, в альбоме, посвященном Д. И. Иловайскому, есть две фотографии, датированные 1903 годом. Эти фотографии нашему музею подарила при посещении Елена Борисовна Соснина. На них можно увидеть часть дома, деревянного, одноэтажного, с большими окнами и сидящих за столом в саду перед домом  Д. И. Иловайского, И. В. Цветаева и их дочерей - Валерию Цветаеву, внучку Д.И.Иловайского, и Надю Иловайскую. На второй фотографии - в коляске, запряженной парой лошадей, сидят обе девушки и И.В. Цветаев. Обе фотографии, видимо, сделаны на память перед отъездом гостей в Москву.</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Из расспросов местных жителей нам удалось определить местоположение Белой дачи. Она находилась примерно в ста метрах к северу от церкви, на месте нынешнего дома № 24.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ИЛОВАЙСКИЙ ПРУД.</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В Андреевке об историке напоминает один из прудов. Пруд Иловайский расположен к северу от деревни Андреевки и Белой дачи, у самого алабушевского шоссе, напротив расположенного по другую сторону </w:t>
      </w:r>
      <w:r w:rsidRPr="00055157">
        <w:rPr>
          <w:rFonts w:ascii="Times New Roman" w:eastAsia="Times New Roman" w:hAnsi="Times New Roman" w:cs="Times New Roman"/>
          <w:color w:val="000000"/>
          <w:sz w:val="20"/>
          <w:szCs w:val="20"/>
        </w:rPr>
        <w:lastRenderedPageBreak/>
        <w:t xml:space="preserve">шоссе нового Андреевского кладбища.  Пруд обмелел, так как владельцы  недавно выстроенных и расположенных рядом гаражей вырыли искусственный водоем и перекачали в него воду из пруда. Они, конечно, и не подозревали, что на его берегу когда-то сидел знаменитый историк и обдумывал  свои будущие книги и статьи по истории России.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БЕЛАЯ ДАЧА.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В.Е.Гейне, краевед, житель Крюкова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От Спасской церкви, меж громад коттеджей поплутавши малость,</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Дотошный путник выйти рад к тому, что от пруда осталось.</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Крутые кромки берегов, в середке мелкое болотце…</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Нет у истории врагов, но ведь «где тонко, там и рвется».</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Гаражный кооператив явил дурное дилетантство: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Всю воду из пруда спустив, отвоевал себе пространство.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Легко канаву прокопать пославшим мощный экскаватор,</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Что жил когда-то, надо ль знать, историк здесь и литератор.</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Названье «Иловайский пруд» известно до сих пор в народе,</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И «Белой дачею» зовут то, нет чего давно в природе.</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ПИСЬМО ХОЗЯЙКЕ «БЕЛОЙ ДАЧИ»</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Александре Александровне Иловайской, урожденной Коврайской (1852-1929), жене Д.И.Иловайского, от тринадцатилетней Марины Цветаевой, 8 января 1906г. из Ялты.</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Уважаемая Александра Александровна!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Сердечно благодарим Вас за Ваш чудный подарок. Какая это прекрасная книга, как дивно сделаны рисунки! Мы страшно любим книги, и у нас скопилась порядочная библиотека. Ваша чудная книга доставила нам огромное удовольствие. Я как раз учу историю и «Царь Иван Грозный*» пришелся мне как нельзя более кстати… Мы готовимся в мае держать экзамен; Ася – во второй, а я в четвертый класс и должны много учиться. Я должна пройти программу первых трех классов в эту зиму…мы только и думаем, как бы поскорей в Москву. Ведь мы уже больше трех лет не видали Андрюши**, а Леры** больше двух лет…</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Примечание. *Речь идет о книге «Царь Иван Грозный, его царствование, его деяния, его жизнь, современники и деятели в портретах, гравюрах, живописи, скульптуре, памятниках зодчества и пр.» под редакцией Н.Головина и Л.М.Вольфа, Спб, т-во М.О.Вольф, 1904.</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**Андрей и Лера Цветаевы – родные внуки Д.И.Иловайского. Цитируется по книге: Марина Цветаева. Полное собрание сочинений в семи томах. Том 6. Письма. Москва, Эллис Лак, 1995г, стр.16.</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ФРАНЦУЗСКИЙ» ЛЕС.</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Рассказ жителя Андреевки, участника Великой Отечественной войны, капитана 1 ранга в отставке, краеведа-любителя Анатолия Александровича Белецкого.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О «французском» лесе я узнал в 1969г. от восьмидесятилетней жительницы деревни Андреевки, ныне покойной. Ее дом находился напротив дома лесничего. Вот что она мне рассказала.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Осенью 1812г. территория Горетова стана оказалась в зоне действия французских войск. Французы хотели идти на Санкт-Петербург. Им противостояли войска под командованием полковника Иловайского. Французы дошли до Алабушева. 9 сентября 1812г. там они были разбиты высланной Иловайским казачьей сотней. Сотня взяла в плен 226 французских солдат и офицеров. Оборону взяла за церковью, в районе примерно нынешней газовой станции. В ночь на 15 сентября русские начали заходить в тыл французам, взяли в плен еще 280 солдат. Говорили в народе, что все награбленное в Москве французы закопали в лесу. Дядя моей собеседницы нашел в лесу в рогожевом мешке часть золотых вещей. Я тоже пытался искать, пользуясь, как офицер в отставке, миноискателем и учитывая, что ориентиром для французов могла служить церковь и колокольня. Однако ничего существенного мне не попалось, кроме обрывков кабеля, банок и прочего металла…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lastRenderedPageBreak/>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КОММЕНТАРИЙ ИСТОРИКА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НИКОЛАЯ Ф. ШАХМАГОНОВА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из его книги «Тайна московского пожара», Москва, изд. «Граница», 1999г.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В горящей Москве Наполеон принял решение «сжечь остатки Москвы и идти через Тверь на Петербург».</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…«Генерал-лейтенант Фердинанд Федорович Винценгероде командовал отдельным отрядом русской армии, назначенным для прикрытия Петербургского направления и стоявшим у села Пешковского, что в тридцати верстах южнее Клина. Василий Дмитриевич Иловайский возглавлял авангард этого отряда, состоявший из трех казачьих полков. 14 сентября его казаки побывали в нескольких верстах от Чашникова, в Химках. Иловайский атаковал французов, положил на месте несколько сот захватчиков, а 270 человек взял в плен. О том деле генерал Винценгероде счел необходимым донести императору, написав в рапорте: »…Особенно рекомендую… полковника Иловайского 12-го: своею храбростью, деятельностью и искусным распоряжением он заслуживает монаршего вознаграждения». Указ о производстве в генерал-майоры последовал через несколько дней.</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После того памятного боя Василий Дмитриевич не раз тревожил французов, уничтожая их аванпосты и отдельные отряды, вылавливая мародеров, рыскавших в окрестных селах»…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Восхищенный действиями В.Д.Иловайского в Москве у Петровского замка Винценгероде посчитал необходимым еще раз сообщить императору о его подвиге. Описав бой, он заключил: "Быв очевидным свидетелем сей стычки, я не могу нахвалиться искусством и мужеством генерал-майора Иловайского 12-го и полков, ему вверенных. Несмотря на превосходные силы неприятеля, он так искусно располагал своими полками, что, ударив неприятеля во фланги, привел его в большое расстройство и, обратив в бегство, гнался за ним до самого города, положив на месте человек 50, в том числе нескольких офицеров, и взял в плен 62 человека. Привыкши всегда считать венгерскую конницу первою в мире, я должен отдать преимущество казакам перед венгерскими гусарами…».</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От редактора.В отряде Винценгероде служил и старший брат Василия Дмитриевича – Иван Дмитриевич Иловайский 4-й, генерал – майор, возглавлявший казачьи сотни, включенные в состав отряда. Оба брата принесли России неоценимую услугу в спасении Москвы от взрывов «просвещенных» варваров. Иван Дмитриевич станет первым комендантом Москвы после освобождения ее от французов. Историк Отечественной войны 1812г. М.Богданович напишет по этому поводу: » …первыми предметами заботливости генерала Иловайского 4-го было водворение по возможности порядка в городе и подание помощи его несчастным жителям». Нам пока неизвестны имена и судьбы остальных Иловайских, от первого до двенадцатого; нам неизвестна и степень родства с ними последнего владельца нашей Белой дачи историка Дмитрия Ивановича Иловайского. Но наверняка неспроста он выбрал для приобретения усадьбы Петербургское направление и нашу Андреевку; «французский лес», где так героически воевали его предки (!?) или однофамильцы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ЭКСПОНАТЫ ШКОЛЬНОГО МУЗЕЯ.</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1.Копия фотогравюры художника Панова с портрета Д.И.Иловайского, писанного Шервудом в 1882г.</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2. Шесть томов книг Д. И. Иловайского, переизданных в 1996 году издательством  « Частное агентство российских любителей истории»  ("Чарли»), Москва, серия « Актуальная история России», а именно: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Начало Руси» (« Разыскания о начале Руси. Вместо введения в русскую историю»), том воспроизводится по второму московскому изданию 1882 года»., 496 стр.</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-«Становление Руси» (« Период Киевский и Владимирский»), том воспроизводится по московскому изданию 1906 года.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Собиратели Руси» (« Московско-Литовский период»), том воспроизводится по изданию 1896 года, Москва.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Царская Русь» («Московско-царский период»), том воспроизводится по изданию: Москва, 1890 год.</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-«Новая династия»(« Смутное время Московского государства», « Эпоха Михаила Федоровича Романова»), том воспроизводится по второму московскому изданию 1894 года.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Отец Петра Великого» («Алексей Михайлович и его ближайшие преемники»), том воспроизводится по второму московскому изданию 1894 года.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3.      «Краткие очерки русской истории». Чтение для детей и юношества», 1996 год, Курск, ГУИПП «Курск», 432 стр. Выдержала 22 издания.</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4.      «Очерки отечественной истории», 1995 год, изд. «Мысль», Москва, 510 стр., (книга охватывает историю отечества со времен дружинно-княжеской Руси и до убийства П. А. Столыпина в период царствования Николая Второго).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lastRenderedPageBreak/>
        <w:t>5.   Учебник «Древняя история», 1893год, издание двадцатое, Москва, типография М.Г.Волчанинова, Б.Черн.пер., д. Пустошкина против Английской церкви. Дар школьному музею покойного Я.Я.Струкова, ветерана Великой Отечественной войны, краеведа – любителя, журналиста, друга нашего музея.</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6. «И.В.Цветаев создает музей», Москва, 1995год, изд. Галарт,           составление и комментарии - А. А. Демская и Л. М. Смирнова.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Книга посвящена истории создания Музея изящных искусств в Москве (ныне Государственный музей изобразительных искусств имени А. С. Пушкина) и личности его творца-Ивана Владимировича Цветаева (1847-1913), зятя и друга проф. Иловайского. Д. И. Иловайский упоминается в книге 13 раз как отец первой жены Цветаева- Варвары Дмитриевны,  как друг И. В. Цветаева и, главным образом,  как член комитета по созданию музея.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7. Сборник, посвященный 900 – летию Рязани, «Про рязаночек – святых, мудрых, достославных», Рязань,    «Русское слово», 1995г. со статьей Д.И.Иловайского «Великие княгини», стр.44 – 52.</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8. Альбом « Имение Белая дача Д.И.Иловайского в селе Спас – Андреевское», краеведческий поиск школьного музея, 1997год.</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9. Вестник №1 школьного музея «Белая дача  профессора  Иловайского в Андреевке (1898 – 1917), 1998г., Андр. ср школа.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Немного о личных качествах и внешнем облике  проф. Иловайского (основываясь   на материале очерка Марины Цветаевой « Дом у Старого Пимена»).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«…Никогда не ездит, а только ходит пешком… При дедушке живой мальчик Андрюша (внук) пошевельнуться не может…Мильонщик (няня)…Был женат два раза. Первая жена и все трое детей от первого брака умерли… в семейном альбоме чудесные лица этих мальчиков (красота в этой семье цвела)... Но смерть не остановилась, в 1904 году и красавица Надя, и красавец Сережа (дети от второго брака), двадцать два года, двадцать лет, один за другим протянулись на столе у старого Пимена…Дед спит на чердаке, в самый мороз с открытой форткой. И ничего не ест, за целый день  три черносливины и две миски толокна. И всю ночь не спит - либо пишет, либо ходит - все взад и вперед, все взад и вперед. Перестал - значит пишет. Я в гимназию - он спать, прихожу завтракать - уж опять пишет…  До сих пор верхом ездит, а как в рог трубит - уши лопаются.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…Это был красавец-старик. Хорошего роста, широкоплечий, в девяносто лет прямей ствола, прямоносый, с косым пробором и кудрями Тургенева и его же прекрасным лбом, из-под  которого - ледяные, большие проницательные глаза, только на живое глядевшие оловянно…нечеловеческое одиночество, холодившее кровь в жилах его собственных детей... Нечеловеческое одиночество служения…»</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СВОЯ ГАЗЕТА.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«КРЕМЛЬ» -  журнал – газета политическая, историческая и литературная, нерегулярно издавалась с 1897г. Последний 61–й  номер вышел в 1916г.  Д.И.Иловайский был ее  е д и н с т в е н н ы м  автором, редактором, издателем и разносчиком по подписке. В 1907г. название было изменено на «КРЕМЛЬ ИЛОВАЙСКОГО».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Мне удалось побывать в главном газетном хранилище страны на Левобережной, подержать эти газеты в своих руках и прочитать некоторые статьи.</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Вот статья из №:6, год изд. 1899 – «Консерватизм и патриотизм». «…Я еще не встречал человека, который бы не признал себя не патриотом. Самый ярый радикал или поборник иноземцев и инородцев обыкновенно говорит, что он не менее вас патриот…Встречаются люди, которые говорят, что любят Россию, а не русских (указывая на недостатки русского характера). Для нас же идея Русского отечества не только неразрывно связана с идеей Русского народа, но и отличается решительным преобладанием этой народной идеи, народа со всеми его достоинствами и недостатками. Строгое национальное направление и есть собственно то, что называется патриотизмом.</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Патриотичный консерватизм состоит в том, что без изменения основного русского строя вводить изменения и улучшения, которые помогли бы русскому народу подняться на одинаковую культурную высоту с другими передовыми европейскими нациями…»</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(Если бы страна пошла этим путем – без революций и гражданской войны !!! – ред.)</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А вот выдержки из статьи в №4 за 1894г. «… о заполнении России иностранными товарами и техникой (австрийские косы, австрийские серпы…) Дело не только в косности, а в плохо поставленном техническом образовании. Россия переполнена классическими и реальными гимназиями, которые не дают навыков практической жизни. В них дети тех, кто получает 20-40-50руб. в месяц. Для них гимназия и университет лишь ступенька для получения хорошего жалования. Однако практика не всегда бывает благоприятна. Они уже стали «белоручками», потеряв здоровье, голодая даже кончив университет. Они выбрасываются на улицу с большими претензиями, но не могут заработать себе на хлеб. Создается самый опасный элемент -«умственный пролетариат». Долго ждут места, получают место на 750-800-1000р. в год. Немного (белый дворник получает 300р. год, обыкновенный конторщик 600р.год). Получается «озлобленная </w:t>
      </w:r>
      <w:r w:rsidRPr="00055157">
        <w:rPr>
          <w:rFonts w:ascii="Times New Roman" w:eastAsia="Times New Roman" w:hAnsi="Times New Roman" w:cs="Times New Roman"/>
          <w:color w:val="000000"/>
          <w:sz w:val="20"/>
          <w:szCs w:val="20"/>
        </w:rPr>
        <w:lastRenderedPageBreak/>
        <w:t xml:space="preserve">интеллигенция», кандидат для революции. Техническое Комиссаровское училище дает верный заработок 150р. в месяц после 4 лет учебы…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НУЖНА ШКОЛА, которая давала бы возможность проживать честным трудом и безбедно. Тогда дело национальной промышленности будет в национальных руках, а на наших машинах – национальные клейма…»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Эти мысли не устарели и сейчас.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ОДИН ДЕНЬ ИЗ ЖИЗНИ Д.И.ИЛОВАЙСКОГО.</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6 ноября 1883 года в небольшом кругу родных и друзей Д.И.Иловайский скромно отмечал 25-летие своей научной деятельности. День начался с неординарного события, о чем тотчас узнала вся Москва. Фельдегерь доставил телеграмму министра народного просвещения о производстве юбиляра « в воздаяние особых заслуг на поприще науки и литературы» в чин действительного статского советника, минуя коллежского асессора. На ходатайстве министерства Александр III оставил резолюцию: »С большим удовольствием». Подобное монаршее пожалование человеку, не состоявшему на государственной службе, было событием экстраординарным. 4-и класс Табели о рангах давал разночинцу Иловайскому и его семье  право на утверждение в дворянском достоинстве, чем он не преминул воспользоваться. 17 апреля 1885 года имя ученого было внесено  в третью часть дворянской родословной книги Московской губернии. К 1917 году Д.И.Иловайский имел уже чин тайного советника, соответствовавший, например, должности ректора Московского университета.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…Иловайский был человеком, который «сделал себя» сам. Приехавший в Москву с несколькими ассигнациями в кармане и скитавшийся по наемным квартирам, он сколотил большое для профессионального ученого состояние. Только за счет продажи учебников историк получил не менее полумиллиона рублей…</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В.И.ЛЕНИН ОБ Д.И.ИЛОВАЙСКОМ..</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.В.И.Ленин в работе «Что делать?» (том 5, стр.330, 1946г.) пишет, что «иногда марксистами называют себя люди, которые смотрят на историю буквально «по Иловайскому». В примечаниях к тому на. стр. 531 читаем: «Иловайский Д.И.(1832-1920)- историк, автор многочисленных официальных учебников истории, широко распространенных в начальной и средней школе дореволюционной России. В его  учебниках  история сводилась главным образом к истории царей и полководцев; исторический процесс объяснялся второстепенными и случайными обстоятельствами»…</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От редактора. Думающий читатель сам может решить, как влияли и влияли ли на ход истории и жизнь народа такие лидеры как Владимир Ленин, Иосиф Сталин, Адольф Гитлер и др.</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ПОСЛЕ 1917-ГО ГОДА.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В 1918 году старопименовский особняк был историка национализирован. В дом въехали новые жильцы, а прежним владельцам была выделена комнатушка в полуподвальном этаже. Это заваленное до потолка скарбом, библиотекой и архивом ученого помещение вызывало у немногочисленных визитеров ассоциации с антикварной лавкой или жилищем гоголевского Плюшкина. Иловайские близко познакомились со всеми ужасами « военного коммунизма»: скудными пайками, спекуляцией, облавами и ночными арестами. М.И. Цветаева описывала «миллионщицу» А.А.Иловайскую, обменивавшую вещи на «толкучем рынке».Ученого несколько раз арестовывали, однако заставить его изменить своим взглядам или просто хотя бы не афишировать их не смогли. По словам М.И. Цветаевой, умер Дмитрий Иванович  у Старого Пимена и работал до последнего дня. Вдова(«фанатик собственности») вроде бы сумела выиграть две судебные тяжбы из-за жилплощади и  даже хлопотала о назначении персональной пенсии за мужа. Судьба ее не менее трагична. В 1928 году она была убита грабителями, надеявшимися найти припрятанные ею драгоценности. Однако их нажива составила чуть более 64 рублей.</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Судьба как бы умышленно стирала в людской памяти воспоминания об Д. И. Иловайском. Могила ученого не сохранилась. Оказалась утраченной большая часть его личного архива и огромная, оцененная в 10 тысяч рублей библиотека историка (половина стоимости всего движимого имущества семьи). Дом Цветаевых в Трехпрудном переулке в холодном 1918 году был разобран на дрова. В 1923 году была отдана под комсомольский клуб церковь у Старого Пимена (позднее в ней располагался комиссионный магазин). В 1932- 1935 годах в связи с застройкой Старых Воротников (район Малой Дмитровки) церковь и дом историка были снесены. На их месте высится сейчас многоэтажное жилое здание (Старопименовский пер.,7 - 9).</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Советская историческая наука откликнулась на смерть ученого одним единственным некрологом размером…в две  строки. Несколько десятилетий сочинения Иловайского даже не упоминались. В 1939 году историк А.М.Панкратова доверительно поделилась  c коллегами о результатах ходатайства относительно </w:t>
      </w:r>
      <w:r w:rsidRPr="00055157">
        <w:rPr>
          <w:rFonts w:ascii="Times New Roman" w:eastAsia="Times New Roman" w:hAnsi="Times New Roman" w:cs="Times New Roman"/>
          <w:color w:val="000000"/>
          <w:sz w:val="20"/>
          <w:szCs w:val="20"/>
        </w:rPr>
        <w:lastRenderedPageBreak/>
        <w:t xml:space="preserve">издания хотя бы в избранном виде трудов В.О.Ключевского и С.М.Соловьева. Реализация замысла требовала и усилий и затрат, и Анна Михайловна обратилась за содействием к Сталину…Ответ последовал такой: «Мне нравится больше всего, как писал Дмитрий Иванович Иловайский». Панкратова, конечно, ни единым словом не возразила Сталину, но характерно, что сама она относилась к Иловайскому как к «реакционному историку».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Н.И. Костомаров. Из рецензии на « Историю                                                                       России» Д. И. Иловайского, 1885 г.</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«…Г-н Иловайский уже много лет занимает в нашей литературе почетное место самого талантливого деятеля по отечественной истории  и  притом единственного, посвящающего свои труды не на исследование частных исторических вопросов, а на стройное составление целой истории в разные ее периоды…»</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ЭТО НУЖНО НАМ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КАМЕНЬ – ПАМЯТНИК  ИСТОРИКУ Д.И.ИЛОВАЙСКОМУ, РУССКОМУ ЧЕЛОВЕКУ, УЧЕНОМУ И ЛИТЕРАТОРУ, ТРУЖЕНИКУ И ПАТРИОТУ, ОБЩЕСТВЕННОМУ ДЕЯТЕЛЮ  ОБЯЗАТЕЛЬНО ДОЛЖЕН БЫТЬ ПОСТАВЛЕН МЕСТНЫМИ ЖИТЕЛЯМИ НА БЕРЕГУ ИЛОВАЙСКОГО ПРУДА ОКОЛО  РАСТУЩИХ ТАМ СОСЕН, И КОГДА – НИБУДЬ  ПРОХОЖИЙ УВИДИТ ТАМ НЕ ЗАПУСТЕНИЕ, А СТАЙКУ ШКОЛЬНИКОВ, ВНИМАТЕЛЬНО СЛУШАЮЩИХ РАССКАЗ НОВОГО ЮНОГО ИСТОРИКА, ОБЪЯСНЯЮЩЕГО СВОИМ СЛУШАТЕЛЯМ ЭПИГРАФ ИЛОВАЙСКОГО ОБ ИСПОЛНЯЮЩЕМСЯ В 2006 ГОДУ ДВУХТЫСЯЧЕСТОЛЕТНЕМ СУЩЕСТВОВАНИИ РУССКОГО НАРОДА.</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71746A" w:rsidP="00055157">
      <w:pPr>
        <w:spacing w:after="0" w:line="240" w:lineRule="auto"/>
        <w:jc w:val="center"/>
        <w:rPr>
          <w:rFonts w:ascii="Times New Roman" w:eastAsia="Times New Roman" w:hAnsi="Times New Roman" w:cs="Times New Roman"/>
          <w:color w:val="000000"/>
          <w:szCs w:val="20"/>
        </w:rPr>
      </w:pPr>
      <w:r w:rsidRPr="0071746A">
        <w:rPr>
          <w:rFonts w:ascii="Times New Roman" w:eastAsia="Times New Roman" w:hAnsi="Times New Roman" w:cs="Times New Roman"/>
          <w:color w:val="000000"/>
          <w:szCs w:val="20"/>
        </w:rPr>
        <w:pict>
          <v:rect id="_x0000_i1026" style="width:0;height:1.5pt" o:hralign="center" o:hrstd="t" o:hr="t" fillcolor="#aca899" stroked="f"/>
        </w:pic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Составитель, редактор, корректор,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компьютерный набор– </w:t>
      </w:r>
      <w:r w:rsidRPr="00055157">
        <w:rPr>
          <w:rFonts w:ascii="Times New Roman" w:eastAsia="Times New Roman" w:hAnsi="Times New Roman" w:cs="Times New Roman"/>
          <w:i/>
          <w:iCs/>
          <w:color w:val="000000"/>
          <w:sz w:val="20"/>
          <w:szCs w:val="20"/>
        </w:rPr>
        <w:t>А. П. Ананьева</w:t>
      </w:r>
      <w:r w:rsidRPr="00055157">
        <w:rPr>
          <w:rFonts w:ascii="Times New Roman" w:eastAsia="Times New Roman" w:hAnsi="Times New Roman" w:cs="Times New Roman"/>
          <w:color w:val="000000"/>
          <w:sz w:val="20"/>
          <w:szCs w:val="20"/>
        </w:rPr>
        <w:t>,</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хранитель школьного музея</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i/>
          <w:iCs/>
          <w:color w:val="000000"/>
          <w:sz w:val="20"/>
          <w:szCs w:val="20"/>
        </w:rPr>
        <w:t>Подписано в печать - 13.11.2009</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А. П. Ананьева, 2003</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i/>
          <w:iCs/>
          <w:color w:val="000000"/>
          <w:sz w:val="20"/>
          <w:szCs w:val="20"/>
        </w:rPr>
        <w:t>Адрес:</w:t>
      </w:r>
      <w:r w:rsidRPr="00055157">
        <w:rPr>
          <w:rFonts w:ascii="Times New Roman" w:eastAsia="Times New Roman" w:hAnsi="Times New Roman" w:cs="Times New Roman"/>
          <w:color w:val="000000"/>
          <w:sz w:val="20"/>
          <w:szCs w:val="20"/>
        </w:rPr>
        <w:t xml:space="preserve">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xml:space="preserve">141551, п. Андреевка, Солнечногорский район,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Московская область, Андреевская средняя школа, музей.</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Телефоны:      (499) 738 - 55 - 86</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738 - 55 - 88</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055157" w:rsidRPr="00055157" w:rsidRDefault="00055157" w:rsidP="00055157">
      <w:pPr>
        <w:spacing w:before="30" w:after="30" w:line="240" w:lineRule="auto"/>
        <w:jc w:val="center"/>
        <w:rPr>
          <w:rFonts w:ascii="Times New Roman" w:eastAsia="Times New Roman" w:hAnsi="Times New Roman" w:cs="Times New Roman"/>
          <w:color w:val="000000"/>
          <w:sz w:val="20"/>
          <w:szCs w:val="20"/>
        </w:rPr>
      </w:pPr>
      <w:r w:rsidRPr="00055157">
        <w:rPr>
          <w:rFonts w:ascii="Times New Roman" w:eastAsia="Times New Roman" w:hAnsi="Times New Roman" w:cs="Times New Roman"/>
          <w:color w:val="000000"/>
          <w:sz w:val="20"/>
          <w:szCs w:val="20"/>
        </w:rPr>
        <w:t> </w:t>
      </w:r>
    </w:p>
    <w:p w:rsidR="0071746A" w:rsidRDefault="0071746A"/>
    <w:sectPr w:rsidR="0071746A" w:rsidSect="007174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55157"/>
    <w:rsid w:val="00055157"/>
    <w:rsid w:val="0071746A"/>
    <w:rsid w:val="00B66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4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5157"/>
    <w:pPr>
      <w:spacing w:before="30" w:after="30" w:line="240" w:lineRule="auto"/>
    </w:pPr>
    <w:rPr>
      <w:rFonts w:ascii="Times New Roman" w:eastAsia="Times New Roman" w:hAnsi="Times New Roman" w:cs="Times New Roman"/>
      <w:sz w:val="20"/>
      <w:szCs w:val="20"/>
    </w:rPr>
  </w:style>
  <w:style w:type="paragraph" w:styleId="2">
    <w:name w:val="Body Text Indent 2"/>
    <w:basedOn w:val="a"/>
    <w:link w:val="20"/>
    <w:uiPriority w:val="99"/>
    <w:semiHidden/>
    <w:unhideWhenUsed/>
    <w:rsid w:val="00055157"/>
    <w:pPr>
      <w:spacing w:before="30" w:after="30" w:line="240" w:lineRule="auto"/>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uiPriority w:val="99"/>
    <w:semiHidden/>
    <w:rsid w:val="00055157"/>
    <w:rPr>
      <w:rFonts w:ascii="Times New Roman" w:eastAsia="Times New Roman" w:hAnsi="Times New Roman" w:cs="Times New Roman"/>
      <w:sz w:val="20"/>
      <w:szCs w:val="20"/>
    </w:rPr>
  </w:style>
  <w:style w:type="paragraph" w:styleId="a4">
    <w:name w:val="Body Text Indent"/>
    <w:basedOn w:val="a"/>
    <w:link w:val="a5"/>
    <w:uiPriority w:val="99"/>
    <w:semiHidden/>
    <w:unhideWhenUsed/>
    <w:rsid w:val="00055157"/>
    <w:pPr>
      <w:spacing w:before="30" w:after="30" w:line="240" w:lineRule="auto"/>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uiPriority w:val="99"/>
    <w:semiHidden/>
    <w:rsid w:val="00055157"/>
    <w:rPr>
      <w:rFonts w:ascii="Times New Roman" w:eastAsia="Times New Roman" w:hAnsi="Times New Roman" w:cs="Times New Roman"/>
      <w:sz w:val="20"/>
      <w:szCs w:val="20"/>
    </w:rPr>
  </w:style>
  <w:style w:type="paragraph" w:styleId="3">
    <w:name w:val="Body Text Indent 3"/>
    <w:basedOn w:val="a"/>
    <w:link w:val="30"/>
    <w:uiPriority w:val="99"/>
    <w:semiHidden/>
    <w:unhideWhenUsed/>
    <w:rsid w:val="00055157"/>
    <w:pPr>
      <w:spacing w:before="30" w:after="30" w:line="240" w:lineRule="auto"/>
    </w:pPr>
    <w:rPr>
      <w:rFonts w:ascii="Times New Roman" w:eastAsia="Times New Roman" w:hAnsi="Times New Roman" w:cs="Times New Roman"/>
      <w:sz w:val="20"/>
      <w:szCs w:val="20"/>
    </w:rPr>
  </w:style>
  <w:style w:type="character" w:customStyle="1" w:styleId="30">
    <w:name w:val="Основной текст с отступом 3 Знак"/>
    <w:basedOn w:val="a0"/>
    <w:link w:val="3"/>
    <w:uiPriority w:val="99"/>
    <w:semiHidden/>
    <w:rsid w:val="00055157"/>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0551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51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1077344">
      <w:bodyDiv w:val="1"/>
      <w:marLeft w:val="0"/>
      <w:marRight w:val="0"/>
      <w:marTop w:val="0"/>
      <w:marBottom w:val="0"/>
      <w:divBdr>
        <w:top w:val="none" w:sz="0" w:space="0" w:color="auto"/>
        <w:left w:val="none" w:sz="0" w:space="0" w:color="auto"/>
        <w:bottom w:val="none" w:sz="0" w:space="0" w:color="auto"/>
        <w:right w:val="none" w:sz="0" w:space="0" w:color="auto"/>
      </w:divBdr>
      <w:divsChild>
        <w:div w:id="96974927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olibry.astroguru.com/01160320.ht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7622</Words>
  <Characters>43451</Characters>
  <Application>Microsoft Office Word</Application>
  <DocSecurity>0</DocSecurity>
  <Lines>362</Lines>
  <Paragraphs>101</Paragraphs>
  <ScaleCrop>false</ScaleCrop>
  <Company>Melkosoft</Company>
  <LinksUpToDate>false</LinksUpToDate>
  <CharactersWithSpaces>50972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4</cp:revision>
  <dcterms:created xsi:type="dcterms:W3CDTF">2009-11-21T14:37:00Z</dcterms:created>
  <dcterms:modified xsi:type="dcterms:W3CDTF">2009-11-24T13:14:00Z</dcterms:modified>
</cp:coreProperties>
</file>